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7D418" w14:textId="27465250" w:rsidR="001B170A" w:rsidRPr="001B170A" w:rsidRDefault="001B170A" w:rsidP="009703DA">
      <w:pPr>
        <w:rPr>
          <w:rFonts w:asciiTheme="minorHAnsi" w:hAnsiTheme="minorHAnsi" w:cstheme="minorHAnsi"/>
          <w:sz w:val="22"/>
          <w:szCs w:val="22"/>
          <w:u w:val="single"/>
          <w:lang w:val="en-US"/>
        </w:rPr>
      </w:pPr>
      <w:r w:rsidRPr="001B170A">
        <w:rPr>
          <w:rFonts w:asciiTheme="minorHAnsi" w:hAnsiTheme="minorHAnsi" w:cstheme="minorHAnsi"/>
          <w:color w:val="FF0000"/>
          <w:sz w:val="22"/>
          <w:szCs w:val="22"/>
          <w:u w:val="single"/>
          <w:lang w:val="en-US"/>
        </w:rPr>
        <w:t xml:space="preserve">Share a book letter: </w:t>
      </w:r>
      <w:r w:rsidR="00FA4144">
        <w:rPr>
          <w:rFonts w:asciiTheme="minorHAnsi" w:hAnsiTheme="minorHAnsi" w:cstheme="minorHAnsi"/>
          <w:sz w:val="22"/>
          <w:szCs w:val="22"/>
          <w:u w:val="single"/>
          <w:lang w:val="en-US"/>
        </w:rPr>
        <w:t>The Black Swan</w:t>
      </w:r>
    </w:p>
    <w:p w14:paraId="38F7F3CB" w14:textId="77777777" w:rsidR="001B170A" w:rsidRDefault="001B170A" w:rsidP="001B170A">
      <w:pPr>
        <w:pStyle w:val="msonormal0"/>
        <w:rPr>
          <w:rFonts w:asciiTheme="minorHAnsi" w:hAnsiTheme="minorHAnsi" w:cstheme="minorHAnsi"/>
          <w:color w:val="000000"/>
          <w:sz w:val="22"/>
          <w:szCs w:val="22"/>
        </w:rPr>
      </w:pPr>
    </w:p>
    <w:p w14:paraId="65B62BF7" w14:textId="701D5B9F" w:rsidR="001B170A" w:rsidRPr="001B170A" w:rsidRDefault="009703DA" w:rsidP="001B170A">
      <w:pPr>
        <w:pStyle w:val="msonormal0"/>
        <w:rPr>
          <w:rFonts w:asciiTheme="minorHAnsi" w:hAnsiTheme="minorHAnsi" w:cstheme="minorHAnsi"/>
          <w:i/>
          <w:iCs/>
          <w:sz w:val="22"/>
          <w:szCs w:val="22"/>
          <w:u w:val="single"/>
          <w:lang w:val="en-GB"/>
        </w:rPr>
      </w:pPr>
      <w:r w:rsidRPr="001B170A">
        <w:rPr>
          <w:rFonts w:asciiTheme="minorHAnsi" w:hAnsiTheme="minorHAnsi" w:cstheme="minorHAnsi"/>
          <w:color w:val="000000"/>
          <w:sz w:val="22"/>
          <w:szCs w:val="22"/>
        </w:rPr>
        <w:t xml:space="preserve">Subject: </w:t>
      </w:r>
      <w:r w:rsidR="00FA4144" w:rsidRPr="00FA4144">
        <w:rPr>
          <w:rFonts w:asciiTheme="minorHAnsi" w:hAnsiTheme="minorHAnsi" w:cstheme="minorHAnsi"/>
          <w:i/>
          <w:iCs/>
          <w:color w:val="000000"/>
          <w:sz w:val="22"/>
          <w:szCs w:val="22"/>
        </w:rPr>
        <w:t>The book The Black Swan</w:t>
      </w:r>
    </w:p>
    <w:p w14:paraId="46F57F10" w14:textId="71CE21B4" w:rsidR="001B170A" w:rsidRDefault="001B170A" w:rsidP="001B170A">
      <w:pPr>
        <w:pStyle w:val="msonormal0"/>
        <w:rPr>
          <w:rFonts w:asciiTheme="minorHAnsi" w:hAnsiTheme="minorHAnsi" w:cstheme="minorHAnsi"/>
          <w:sz w:val="22"/>
          <w:szCs w:val="22"/>
          <w:lang w:val="en-GB"/>
        </w:rPr>
      </w:pPr>
      <w:r w:rsidRPr="001B170A">
        <w:rPr>
          <w:rFonts w:asciiTheme="minorHAnsi" w:hAnsiTheme="minorHAnsi" w:cstheme="minorHAnsi"/>
          <w:sz w:val="22"/>
          <w:szCs w:val="22"/>
          <w:lang w:val="en-GB"/>
        </w:rPr>
        <w:t>Dear ……</w:t>
      </w:r>
      <w:proofErr w:type="gramStart"/>
      <w:r w:rsidRPr="001B170A">
        <w:rPr>
          <w:rFonts w:asciiTheme="minorHAnsi" w:hAnsiTheme="minorHAnsi" w:cstheme="minorHAnsi"/>
          <w:sz w:val="22"/>
          <w:szCs w:val="22"/>
          <w:lang w:val="en-GB"/>
        </w:rPr>
        <w:t>… ,</w:t>
      </w:r>
      <w:proofErr w:type="gramEnd"/>
    </w:p>
    <w:p w14:paraId="3A436EE6" w14:textId="3150E0DE" w:rsidR="00FA4144" w:rsidRPr="00FA4144" w:rsidRDefault="00FA4144" w:rsidP="00FA4144">
      <w:pPr>
        <w:pStyle w:val="msonormal0"/>
        <w:jc w:val="center"/>
        <w:rPr>
          <w:rFonts w:asciiTheme="minorHAnsi" w:hAnsiTheme="minorHAnsi" w:cstheme="minorHAnsi"/>
          <w:i/>
          <w:iCs/>
          <w:sz w:val="22"/>
          <w:szCs w:val="22"/>
          <w:u w:val="single"/>
          <w:lang w:val="en-GB"/>
        </w:rPr>
      </w:pPr>
      <w:r w:rsidRPr="00FA4144">
        <w:rPr>
          <w:rFonts w:asciiTheme="minorHAnsi" w:hAnsiTheme="minorHAnsi" w:cstheme="minorHAnsi"/>
          <w:i/>
          <w:iCs/>
          <w:sz w:val="22"/>
          <w:szCs w:val="22"/>
          <w:u w:val="single"/>
          <w:lang w:val="en-GB"/>
        </w:rPr>
        <w:t xml:space="preserve">The impact of the highly </w:t>
      </w:r>
      <w:proofErr w:type="spellStart"/>
      <w:r w:rsidRPr="00FA4144">
        <w:rPr>
          <w:rFonts w:asciiTheme="minorHAnsi" w:hAnsiTheme="minorHAnsi" w:cstheme="minorHAnsi"/>
          <w:i/>
          <w:iCs/>
          <w:sz w:val="22"/>
          <w:szCs w:val="22"/>
          <w:u w:val="single"/>
          <w:lang w:val="en-GB"/>
        </w:rPr>
        <w:t>improbale</w:t>
      </w:r>
      <w:proofErr w:type="spellEnd"/>
    </w:p>
    <w:p w14:paraId="4802496B" w14:textId="77777777" w:rsidR="00FA4144" w:rsidRPr="00FA4144" w:rsidRDefault="00FA4144" w:rsidP="00FA4144">
      <w:pPr>
        <w:pStyle w:val="msonormal0"/>
        <w:rPr>
          <w:rFonts w:ascii="Calibri" w:hAnsi="Calibri" w:cs="Calibri"/>
          <w:color w:val="0F1111"/>
          <w:sz w:val="22"/>
          <w:szCs w:val="22"/>
          <w:shd w:val="clear" w:color="auto" w:fill="FFFFFF"/>
        </w:rPr>
      </w:pPr>
      <w:r w:rsidRPr="00FA4144">
        <w:rPr>
          <w:rFonts w:ascii="Calibri" w:hAnsi="Calibri" w:cs="Calibri"/>
          <w:sz w:val="22"/>
          <w:szCs w:val="22"/>
        </w:rPr>
        <w:t xml:space="preserve">Planning is guessing, as it often has no relationship with the reality. And that is exactly why our predictions and plans often fail. </w:t>
      </w:r>
      <w:r w:rsidRPr="00FA4144">
        <w:rPr>
          <w:rFonts w:ascii="Calibri" w:hAnsi="Calibri" w:cs="Calibri"/>
          <w:i/>
          <w:iCs/>
          <w:color w:val="0F1111"/>
          <w:sz w:val="22"/>
          <w:szCs w:val="22"/>
          <w:shd w:val="clear" w:color="auto" w:fill="FFFFFF"/>
        </w:rPr>
        <w:t xml:space="preserve">We overestimate what we know and underestimate uncertainty. </w:t>
      </w:r>
      <w:r w:rsidRPr="00FA4144">
        <w:rPr>
          <w:rFonts w:ascii="Calibri" w:hAnsi="Calibri" w:cs="Calibri"/>
          <w:color w:val="0F1111"/>
          <w:sz w:val="22"/>
          <w:szCs w:val="22"/>
          <w:shd w:val="clear" w:color="auto" w:fill="FFFFFF"/>
        </w:rPr>
        <w:t xml:space="preserve">The author of the book </w:t>
      </w:r>
      <w:r w:rsidRPr="00FA4144">
        <w:rPr>
          <w:rFonts w:ascii="Calibri" w:hAnsi="Calibri" w:cs="Calibri"/>
          <w:i/>
          <w:iCs/>
          <w:color w:val="0F1111"/>
          <w:sz w:val="22"/>
          <w:szCs w:val="22"/>
          <w:shd w:val="clear" w:color="auto" w:fill="FFFFFF"/>
        </w:rPr>
        <w:t xml:space="preserve">The Black Swan </w:t>
      </w:r>
      <w:r w:rsidRPr="00FA4144">
        <w:rPr>
          <w:rFonts w:ascii="Calibri" w:hAnsi="Calibri" w:cs="Calibri"/>
          <w:color w:val="0F1111"/>
          <w:sz w:val="22"/>
          <w:szCs w:val="22"/>
          <w:shd w:val="clear" w:color="auto" w:fill="FFFFFF"/>
        </w:rPr>
        <w:t>calls this</w:t>
      </w:r>
      <w:r w:rsidRPr="00FA4144">
        <w:rPr>
          <w:rFonts w:ascii="Calibri" w:hAnsi="Calibri" w:cs="Calibri"/>
          <w:i/>
          <w:iCs/>
          <w:color w:val="0F1111"/>
          <w:sz w:val="22"/>
          <w:szCs w:val="22"/>
          <w:shd w:val="clear" w:color="auto" w:fill="FFFFFF"/>
        </w:rPr>
        <w:t xml:space="preserve"> </w:t>
      </w:r>
      <w:r w:rsidRPr="00FA4144">
        <w:rPr>
          <w:rFonts w:ascii="Calibri" w:hAnsi="Calibri" w:cs="Calibri"/>
          <w:i/>
          <w:iCs/>
          <w:color w:val="0F1111"/>
          <w:sz w:val="22"/>
          <w:szCs w:val="22"/>
          <w:u w:val="single"/>
          <w:shd w:val="clear" w:color="auto" w:fill="FFFFFF"/>
        </w:rPr>
        <w:t>Knowledge arrogance</w:t>
      </w:r>
      <w:r w:rsidRPr="00FA4144">
        <w:rPr>
          <w:rFonts w:ascii="Calibri" w:hAnsi="Calibri" w:cs="Calibri"/>
          <w:i/>
          <w:iCs/>
          <w:color w:val="0F1111"/>
          <w:sz w:val="22"/>
          <w:szCs w:val="22"/>
          <w:shd w:val="clear" w:color="auto" w:fill="FFFFFF"/>
        </w:rPr>
        <w:t>.</w:t>
      </w:r>
      <w:r w:rsidRPr="00FA4144">
        <w:rPr>
          <w:rFonts w:ascii="Calibri" w:hAnsi="Calibri" w:cs="Calibri"/>
          <w:color w:val="0F1111"/>
          <w:sz w:val="22"/>
          <w:szCs w:val="22"/>
          <w:shd w:val="clear" w:color="auto" w:fill="FFFFFF"/>
        </w:rPr>
        <w:t xml:space="preserve"> </w:t>
      </w:r>
    </w:p>
    <w:p w14:paraId="1AC75BE0" w14:textId="77777777" w:rsidR="00FA4144" w:rsidRPr="00FA4144" w:rsidRDefault="00FA4144" w:rsidP="00FA4144">
      <w:pPr>
        <w:rPr>
          <w:rFonts w:ascii="Calibri" w:hAnsi="Calibri" w:cs="Calibri"/>
          <w:color w:val="0F1111"/>
          <w:sz w:val="22"/>
          <w:szCs w:val="22"/>
          <w:shd w:val="clear" w:color="auto" w:fill="FFFFFF"/>
          <w:lang w:val="en-US"/>
        </w:rPr>
      </w:pPr>
      <w:r w:rsidRPr="00FA4144">
        <w:rPr>
          <w:rFonts w:ascii="Calibri" w:hAnsi="Calibri" w:cs="Calibri"/>
          <w:color w:val="0F1111"/>
          <w:sz w:val="22"/>
          <w:szCs w:val="22"/>
          <w:shd w:val="clear" w:color="auto" w:fill="FFFFFF"/>
          <w:lang w:val="en-US"/>
        </w:rPr>
        <w:t xml:space="preserve">‘Black Swans’ are events we have not been able to predict. 9/11 was such a </w:t>
      </w:r>
      <w:r w:rsidRPr="00FA4144">
        <w:rPr>
          <w:rFonts w:ascii="Calibri" w:hAnsi="Calibri" w:cs="Calibri"/>
          <w:i/>
          <w:iCs/>
          <w:color w:val="0F1111"/>
          <w:sz w:val="22"/>
          <w:szCs w:val="22"/>
          <w:shd w:val="clear" w:color="auto" w:fill="FFFFFF"/>
          <w:lang w:val="en-US"/>
        </w:rPr>
        <w:t xml:space="preserve">rare </w:t>
      </w:r>
      <w:r w:rsidRPr="00FA4144">
        <w:rPr>
          <w:rFonts w:ascii="Calibri" w:hAnsi="Calibri" w:cs="Calibri"/>
          <w:color w:val="0F1111"/>
          <w:sz w:val="22"/>
          <w:szCs w:val="22"/>
          <w:shd w:val="clear" w:color="auto" w:fill="FFFFFF"/>
          <w:lang w:val="en-US"/>
        </w:rPr>
        <w:t xml:space="preserve">event, </w:t>
      </w:r>
      <w:r w:rsidRPr="00FA4144">
        <w:rPr>
          <w:rFonts w:ascii="Calibri" w:hAnsi="Calibri" w:cs="Calibri"/>
          <w:i/>
          <w:iCs/>
          <w:color w:val="0F1111"/>
          <w:sz w:val="22"/>
          <w:szCs w:val="22"/>
          <w:u w:val="single"/>
          <w:shd w:val="clear" w:color="auto" w:fill="FFFFFF"/>
          <w:lang w:val="en-US"/>
        </w:rPr>
        <w:t>unpredictable</w:t>
      </w:r>
      <w:r w:rsidRPr="00FA4144">
        <w:rPr>
          <w:rFonts w:ascii="Calibri" w:hAnsi="Calibri" w:cs="Calibri"/>
          <w:color w:val="0F1111"/>
          <w:sz w:val="22"/>
          <w:szCs w:val="22"/>
          <w:shd w:val="clear" w:color="auto" w:fill="FFFFFF"/>
          <w:lang w:val="en-US"/>
        </w:rPr>
        <w:t xml:space="preserve">, </w:t>
      </w:r>
      <w:r w:rsidRPr="00FA4144">
        <w:rPr>
          <w:rFonts w:ascii="Calibri" w:hAnsi="Calibri" w:cs="Calibri"/>
          <w:i/>
          <w:iCs/>
          <w:color w:val="0F1111"/>
          <w:sz w:val="22"/>
          <w:szCs w:val="22"/>
          <w:u w:val="single"/>
          <w:shd w:val="clear" w:color="auto" w:fill="FFFFFF"/>
          <w:lang w:val="en-US"/>
        </w:rPr>
        <w:t>not expected</w:t>
      </w:r>
      <w:r w:rsidRPr="00FA4144">
        <w:rPr>
          <w:rFonts w:ascii="Calibri" w:hAnsi="Calibri" w:cs="Calibri"/>
          <w:color w:val="0F1111"/>
          <w:sz w:val="22"/>
          <w:szCs w:val="22"/>
          <w:shd w:val="clear" w:color="auto" w:fill="FFFFFF"/>
          <w:lang w:val="en-US"/>
        </w:rPr>
        <w:t xml:space="preserve">, with </w:t>
      </w:r>
      <w:r w:rsidRPr="00FA4144">
        <w:rPr>
          <w:rFonts w:ascii="Calibri" w:hAnsi="Calibri" w:cs="Calibri"/>
          <w:i/>
          <w:iCs/>
          <w:color w:val="0F1111"/>
          <w:sz w:val="22"/>
          <w:szCs w:val="22"/>
          <w:u w:val="single"/>
          <w:shd w:val="clear" w:color="auto" w:fill="FFFFFF"/>
          <w:lang w:val="en-US"/>
        </w:rPr>
        <w:t>extreme impact</w:t>
      </w:r>
      <w:r w:rsidRPr="00FA4144">
        <w:rPr>
          <w:rFonts w:ascii="Calibri" w:hAnsi="Calibri" w:cs="Calibri"/>
          <w:color w:val="0F1111"/>
          <w:sz w:val="22"/>
          <w:szCs w:val="22"/>
          <w:shd w:val="clear" w:color="auto" w:fill="FFFFFF"/>
          <w:lang w:val="en-US"/>
        </w:rPr>
        <w:t xml:space="preserve"> and </w:t>
      </w:r>
      <w:r w:rsidRPr="00FA4144">
        <w:rPr>
          <w:rFonts w:ascii="Calibri" w:hAnsi="Calibri" w:cs="Calibri"/>
          <w:i/>
          <w:iCs/>
          <w:color w:val="0F1111"/>
          <w:sz w:val="22"/>
          <w:szCs w:val="22"/>
          <w:u w:val="single"/>
          <w:shd w:val="clear" w:color="auto" w:fill="FFFFFF"/>
          <w:lang w:val="en-US"/>
        </w:rPr>
        <w:t>consequences</w:t>
      </w:r>
      <w:r w:rsidRPr="00FA4144">
        <w:rPr>
          <w:rFonts w:ascii="Calibri" w:hAnsi="Calibri" w:cs="Calibri"/>
          <w:color w:val="0F1111"/>
          <w:sz w:val="22"/>
          <w:szCs w:val="22"/>
          <w:shd w:val="clear" w:color="auto" w:fill="FFFFFF"/>
          <w:lang w:val="en-US"/>
        </w:rPr>
        <w:t xml:space="preserve">. What can we learn from the characteristics of ‘Black Swans’ when making our own predictions and plans? We must realize that our plans can be highly influenced by what we </w:t>
      </w:r>
      <w:r w:rsidRPr="00FA4144">
        <w:rPr>
          <w:rFonts w:ascii="Calibri" w:hAnsi="Calibri" w:cs="Calibri"/>
          <w:i/>
          <w:iCs/>
          <w:color w:val="0F1111"/>
          <w:sz w:val="22"/>
          <w:szCs w:val="22"/>
          <w:u w:val="single"/>
          <w:shd w:val="clear" w:color="auto" w:fill="FFFFFF"/>
          <w:lang w:val="en-US"/>
        </w:rPr>
        <w:t>do not know</w:t>
      </w:r>
      <w:r w:rsidRPr="00FA4144">
        <w:rPr>
          <w:rFonts w:ascii="Calibri" w:hAnsi="Calibri" w:cs="Calibri"/>
          <w:color w:val="0F1111"/>
          <w:sz w:val="22"/>
          <w:szCs w:val="22"/>
          <w:shd w:val="clear" w:color="auto" w:fill="FFFFFF"/>
          <w:lang w:val="en-US"/>
        </w:rPr>
        <w:t xml:space="preserve"> and </w:t>
      </w:r>
      <w:r w:rsidRPr="00FA4144">
        <w:rPr>
          <w:rFonts w:ascii="Calibri" w:hAnsi="Calibri" w:cs="Calibri"/>
          <w:i/>
          <w:iCs/>
          <w:color w:val="0F1111"/>
          <w:sz w:val="22"/>
          <w:szCs w:val="22"/>
          <w:u w:val="single"/>
          <w:shd w:val="clear" w:color="auto" w:fill="FFFFFF"/>
          <w:lang w:val="en-US"/>
        </w:rPr>
        <w:t>ignore</w:t>
      </w:r>
      <w:r w:rsidRPr="00FA4144">
        <w:rPr>
          <w:rFonts w:ascii="Calibri" w:hAnsi="Calibri" w:cs="Calibri"/>
          <w:i/>
          <w:iCs/>
          <w:color w:val="0F1111"/>
          <w:sz w:val="22"/>
          <w:szCs w:val="22"/>
          <w:shd w:val="clear" w:color="auto" w:fill="FFFFFF"/>
          <w:lang w:val="en-US"/>
        </w:rPr>
        <w:t>.</w:t>
      </w:r>
      <w:r w:rsidRPr="00FA4144">
        <w:rPr>
          <w:rFonts w:ascii="Calibri" w:hAnsi="Calibri" w:cs="Calibri"/>
          <w:color w:val="0F1111"/>
          <w:sz w:val="22"/>
          <w:szCs w:val="22"/>
          <w:shd w:val="clear" w:color="auto" w:fill="FFFFFF"/>
          <w:lang w:val="en-US"/>
        </w:rPr>
        <w:t xml:space="preserve"> We can learn from the book </w:t>
      </w:r>
      <w:r w:rsidRPr="00FA4144">
        <w:rPr>
          <w:rFonts w:ascii="Calibri" w:hAnsi="Calibri" w:cs="Calibri"/>
          <w:i/>
          <w:iCs/>
          <w:color w:val="0F1111"/>
          <w:sz w:val="22"/>
          <w:szCs w:val="22"/>
          <w:shd w:val="clear" w:color="auto" w:fill="FFFFFF"/>
          <w:lang w:val="en-US"/>
        </w:rPr>
        <w:t>The Black Swan</w:t>
      </w:r>
      <w:r w:rsidRPr="00FA4144">
        <w:rPr>
          <w:rFonts w:ascii="Calibri" w:hAnsi="Calibri" w:cs="Calibri"/>
          <w:color w:val="0F1111"/>
          <w:sz w:val="22"/>
          <w:szCs w:val="22"/>
          <w:shd w:val="clear" w:color="auto" w:fill="FFFFFF"/>
          <w:lang w:val="en-US"/>
        </w:rPr>
        <w:t xml:space="preserve"> how to become better plan makers, by strengthening our knowledge about predicting.   </w:t>
      </w:r>
    </w:p>
    <w:p w14:paraId="6D1C5738" w14:textId="77777777" w:rsidR="00FA4144" w:rsidRPr="00FA4144" w:rsidRDefault="00FA4144" w:rsidP="00FA4144">
      <w:pPr>
        <w:rPr>
          <w:rFonts w:ascii="Calibri" w:hAnsi="Calibri"/>
          <w:sz w:val="22"/>
          <w:szCs w:val="22"/>
          <w:lang w:val="en-US"/>
        </w:rPr>
      </w:pPr>
    </w:p>
    <w:p w14:paraId="734AFE0B" w14:textId="77777777" w:rsidR="00FA4144" w:rsidRPr="00FA4144" w:rsidRDefault="00FA4144" w:rsidP="00FA4144">
      <w:pPr>
        <w:rPr>
          <w:rFonts w:ascii="Calibri" w:hAnsi="Calibri" w:cs="Calibri"/>
          <w:sz w:val="22"/>
          <w:szCs w:val="22"/>
          <w:shd w:val="clear" w:color="auto" w:fill="FFFFFF"/>
          <w:lang w:val="en-US"/>
        </w:rPr>
      </w:pPr>
      <w:r w:rsidRPr="00FA4144">
        <w:rPr>
          <w:rFonts w:ascii="Calibri" w:hAnsi="Calibri" w:cs="Calibri"/>
          <w:sz w:val="22"/>
          <w:szCs w:val="22"/>
          <w:shd w:val="clear" w:color="auto" w:fill="FFFFFF"/>
          <w:lang w:val="en-US"/>
        </w:rPr>
        <w:t xml:space="preserve">Why many plans fail? </w:t>
      </w:r>
      <w:r w:rsidRPr="00FA4144">
        <w:rPr>
          <w:rFonts w:ascii="Calibri" w:hAnsi="Calibri" w:cs="Calibri"/>
          <w:sz w:val="22"/>
          <w:szCs w:val="22"/>
        </w:rPr>
        <w:t xml:space="preserve">We learn the wrong lessons from history, past events, and plans. We fall prey to our need for anecdotes and stories about predictions and plans. Stories we believe, whereas we don’t know the soundness of content of the story. It is the </w:t>
      </w:r>
      <w:r w:rsidRPr="00FA4144">
        <w:rPr>
          <w:rFonts w:ascii="Calibri" w:hAnsi="Calibri" w:cs="Calibri"/>
          <w:i/>
          <w:iCs/>
          <w:sz w:val="22"/>
          <w:szCs w:val="22"/>
        </w:rPr>
        <w:t>confidence</w:t>
      </w:r>
      <w:r w:rsidRPr="00FA4144">
        <w:rPr>
          <w:rFonts w:ascii="Calibri" w:hAnsi="Calibri" w:cs="Calibri"/>
          <w:sz w:val="22"/>
          <w:szCs w:val="22"/>
        </w:rPr>
        <w:t xml:space="preserve"> of what is right in the story and what is wrong. Many stories lack knowledge of the </w:t>
      </w:r>
      <w:r w:rsidRPr="00FA4144">
        <w:rPr>
          <w:rFonts w:ascii="Calibri" w:hAnsi="Calibri" w:cs="Calibri"/>
          <w:i/>
          <w:iCs/>
          <w:sz w:val="22"/>
          <w:szCs w:val="22"/>
          <w:u w:val="single"/>
        </w:rPr>
        <w:t>uncertainty</w:t>
      </w:r>
      <w:r w:rsidRPr="00FA4144">
        <w:rPr>
          <w:rFonts w:ascii="Calibri" w:hAnsi="Calibri" w:cs="Calibri"/>
          <w:sz w:val="22"/>
          <w:szCs w:val="22"/>
        </w:rPr>
        <w:t xml:space="preserve">. Many stories have false beliefs, created by ignorance, by </w:t>
      </w:r>
      <w:r w:rsidRPr="00FA4144">
        <w:rPr>
          <w:rFonts w:asciiTheme="minorHAnsi" w:hAnsiTheme="minorHAnsi" w:cstheme="minorHAnsi"/>
          <w:color w:val="000000" w:themeColor="text1"/>
          <w:sz w:val="22"/>
          <w:szCs w:val="22"/>
        </w:rPr>
        <w:t>fragility of knowledge</w:t>
      </w:r>
      <w:r w:rsidRPr="00FA4144">
        <w:rPr>
          <w:rFonts w:ascii="Calibri" w:hAnsi="Calibri" w:cs="Calibri"/>
          <w:sz w:val="22"/>
          <w:szCs w:val="22"/>
        </w:rPr>
        <w:t xml:space="preserve"> or by manipulation. </w:t>
      </w:r>
    </w:p>
    <w:p w14:paraId="1F00F232" w14:textId="77777777" w:rsidR="00FA4144" w:rsidRPr="00FA4144" w:rsidRDefault="00FA4144" w:rsidP="00FA4144">
      <w:pPr>
        <w:pStyle w:val="msonormal0"/>
        <w:rPr>
          <w:rFonts w:asciiTheme="minorHAnsi" w:hAnsiTheme="minorHAnsi" w:cstheme="minorHAnsi"/>
          <w:color w:val="000000" w:themeColor="text1"/>
          <w:sz w:val="22"/>
          <w:szCs w:val="22"/>
        </w:rPr>
      </w:pPr>
      <w:r w:rsidRPr="00FA4144">
        <w:rPr>
          <w:rFonts w:ascii="Calibri" w:hAnsi="Calibri" w:cs="Calibri"/>
          <w:sz w:val="22"/>
          <w:szCs w:val="22"/>
        </w:rPr>
        <w:t xml:space="preserve">Spotting the </w:t>
      </w:r>
      <w:r w:rsidRPr="00FA4144">
        <w:rPr>
          <w:rFonts w:ascii="Calibri" w:hAnsi="Calibri" w:cs="Calibri"/>
          <w:i/>
          <w:iCs/>
          <w:sz w:val="22"/>
          <w:szCs w:val="22"/>
        </w:rPr>
        <w:t>unexpected</w:t>
      </w:r>
      <w:r w:rsidRPr="00FA4144">
        <w:rPr>
          <w:rFonts w:ascii="Calibri" w:hAnsi="Calibri" w:cs="Calibri"/>
          <w:sz w:val="22"/>
          <w:szCs w:val="22"/>
        </w:rPr>
        <w:t xml:space="preserve"> and the </w:t>
      </w:r>
      <w:r w:rsidRPr="00FA4144">
        <w:rPr>
          <w:rFonts w:ascii="Calibri" w:hAnsi="Calibri" w:cs="Calibri"/>
          <w:i/>
          <w:iCs/>
          <w:sz w:val="22"/>
          <w:szCs w:val="22"/>
        </w:rPr>
        <w:t>unforeseen</w:t>
      </w:r>
      <w:r w:rsidRPr="00FA4144">
        <w:rPr>
          <w:rFonts w:ascii="Calibri" w:hAnsi="Calibri" w:cs="Calibri"/>
          <w:sz w:val="22"/>
          <w:szCs w:val="22"/>
        </w:rPr>
        <w:t xml:space="preserve"> is where our focus must be. </w:t>
      </w:r>
      <w:r w:rsidRPr="00FA4144">
        <w:rPr>
          <w:rFonts w:asciiTheme="minorHAnsi" w:hAnsiTheme="minorHAnsi" w:cstheme="minorHAnsi"/>
          <w:color w:val="000000" w:themeColor="text1"/>
          <w:sz w:val="22"/>
          <w:szCs w:val="22"/>
        </w:rPr>
        <w:t>Success of ideas, religions, dynamics of historical events</w:t>
      </w:r>
      <w:r w:rsidRPr="00FA4144">
        <w:rPr>
          <w:rFonts w:ascii="Calibri" w:hAnsi="Calibri" w:cs="Calibri"/>
          <w:sz w:val="22"/>
          <w:szCs w:val="22"/>
        </w:rPr>
        <w:t>,</w:t>
      </w:r>
      <w:r w:rsidRPr="00FA4144">
        <w:rPr>
          <w:rFonts w:asciiTheme="minorHAnsi" w:hAnsiTheme="minorHAnsi" w:cstheme="minorHAnsi"/>
          <w:color w:val="000000" w:themeColor="text1"/>
          <w:sz w:val="22"/>
          <w:szCs w:val="22"/>
        </w:rPr>
        <w:t xml:space="preserve"> elements of our own personal lives, </w:t>
      </w:r>
      <w:r w:rsidRPr="00FA4144">
        <w:rPr>
          <w:rFonts w:asciiTheme="minorHAnsi" w:hAnsiTheme="minorHAnsi" w:cstheme="minorHAnsi"/>
          <w:sz w:val="22"/>
          <w:szCs w:val="22"/>
        </w:rPr>
        <w:t xml:space="preserve">trends, financial plans and </w:t>
      </w:r>
      <w:r w:rsidRPr="00FA4144">
        <w:rPr>
          <w:rFonts w:asciiTheme="minorHAnsi" w:hAnsiTheme="minorHAnsi" w:cstheme="minorHAnsi"/>
          <w:color w:val="000000" w:themeColor="text1"/>
          <w:sz w:val="22"/>
          <w:szCs w:val="22"/>
        </w:rPr>
        <w:t>fashion</w:t>
      </w:r>
      <w:r w:rsidRPr="00FA4144">
        <w:rPr>
          <w:rFonts w:ascii="Calibri" w:hAnsi="Calibri" w:cs="Calibri"/>
          <w:sz w:val="22"/>
          <w:szCs w:val="22"/>
        </w:rPr>
        <w:t>, a</w:t>
      </w:r>
      <w:r w:rsidRPr="00FA4144">
        <w:rPr>
          <w:rFonts w:asciiTheme="minorHAnsi" w:hAnsiTheme="minorHAnsi" w:cstheme="minorHAnsi"/>
          <w:color w:val="000000" w:themeColor="text1"/>
          <w:sz w:val="22"/>
          <w:szCs w:val="22"/>
        </w:rPr>
        <w:t>ll follow ‘Black Swan’ dynamics. Misinterpretation of predictions and plans are caused by our blindness to</w:t>
      </w:r>
      <w:r w:rsidRPr="00FA4144">
        <w:rPr>
          <w:rFonts w:asciiTheme="minorHAnsi" w:hAnsiTheme="minorHAnsi" w:cstheme="minorHAnsi"/>
          <w:sz w:val="22"/>
          <w:szCs w:val="22"/>
        </w:rPr>
        <w:t xml:space="preserve"> </w:t>
      </w:r>
      <w:r w:rsidRPr="00FA4144">
        <w:rPr>
          <w:rFonts w:asciiTheme="minorHAnsi" w:hAnsiTheme="minorHAnsi" w:cstheme="minorHAnsi"/>
          <w:i/>
          <w:iCs/>
          <w:sz w:val="22"/>
          <w:szCs w:val="22"/>
        </w:rPr>
        <w:t>randomness</w:t>
      </w:r>
      <w:r w:rsidRPr="00FA4144">
        <w:rPr>
          <w:rFonts w:ascii="Calibri" w:hAnsi="Calibri" w:cs="Calibri"/>
          <w:sz w:val="22"/>
          <w:szCs w:val="22"/>
        </w:rPr>
        <w:t xml:space="preserve">. </w:t>
      </w:r>
      <w:r w:rsidRPr="00FA4144">
        <w:rPr>
          <w:rFonts w:asciiTheme="minorHAnsi" w:hAnsiTheme="minorHAnsi" w:cstheme="minorHAnsi"/>
          <w:sz w:val="22"/>
          <w:szCs w:val="22"/>
        </w:rPr>
        <w:t>Things that happen by chance, not planned or foreseen. One final point on predictability: tools cannot measure unpredictable events. ‘</w:t>
      </w:r>
      <w:r w:rsidRPr="00FA4144">
        <w:rPr>
          <w:rFonts w:asciiTheme="minorHAnsi" w:hAnsiTheme="minorHAnsi" w:cstheme="minorHAnsi"/>
          <w:color w:val="000000" w:themeColor="text1"/>
          <w:sz w:val="22"/>
          <w:szCs w:val="22"/>
        </w:rPr>
        <w:t xml:space="preserve">Black Swan’ </w:t>
      </w:r>
      <w:r w:rsidRPr="00FA4144">
        <w:rPr>
          <w:rFonts w:asciiTheme="minorHAnsi" w:hAnsiTheme="minorHAnsi" w:cstheme="minorHAnsi"/>
          <w:sz w:val="22"/>
          <w:szCs w:val="22"/>
        </w:rPr>
        <w:t xml:space="preserve">observations are well outside of the expected range of values, dealing with the unexpected. </w:t>
      </w:r>
      <w:r w:rsidRPr="00FA4144">
        <w:rPr>
          <w:rFonts w:asciiTheme="minorHAnsi" w:hAnsiTheme="minorHAnsi" w:cstheme="minorHAnsi"/>
          <w:color w:val="000000" w:themeColor="text1"/>
          <w:sz w:val="22"/>
          <w:szCs w:val="22"/>
        </w:rPr>
        <w:t xml:space="preserve">‘Black Swan’ logic makes what you </w:t>
      </w:r>
      <w:r w:rsidRPr="00FA4144">
        <w:rPr>
          <w:rFonts w:asciiTheme="minorHAnsi" w:hAnsiTheme="minorHAnsi" w:cstheme="minorHAnsi"/>
          <w:i/>
          <w:iCs/>
          <w:color w:val="000000" w:themeColor="text1"/>
          <w:sz w:val="22"/>
          <w:szCs w:val="22"/>
        </w:rPr>
        <w:t>don’t know</w:t>
      </w:r>
      <w:r w:rsidRPr="00FA4144">
        <w:rPr>
          <w:rFonts w:asciiTheme="minorHAnsi" w:hAnsiTheme="minorHAnsi" w:cstheme="minorHAnsi"/>
          <w:color w:val="000000" w:themeColor="text1"/>
          <w:sz w:val="22"/>
          <w:szCs w:val="22"/>
        </w:rPr>
        <w:t xml:space="preserve"> far more relevant, than </w:t>
      </w:r>
      <w:r w:rsidRPr="00FA4144">
        <w:rPr>
          <w:rFonts w:asciiTheme="minorHAnsi" w:hAnsiTheme="minorHAnsi" w:cstheme="minorHAnsi"/>
          <w:i/>
          <w:iCs/>
          <w:color w:val="000000" w:themeColor="text1"/>
          <w:sz w:val="22"/>
          <w:szCs w:val="22"/>
        </w:rPr>
        <w:t xml:space="preserve">what you do know. </w:t>
      </w:r>
      <w:r w:rsidRPr="00FA4144">
        <w:rPr>
          <w:rFonts w:asciiTheme="minorHAnsi" w:hAnsiTheme="minorHAnsi" w:cstheme="minorHAnsi"/>
          <w:color w:val="000000" w:themeColor="text1"/>
          <w:sz w:val="22"/>
          <w:szCs w:val="22"/>
        </w:rPr>
        <w:t xml:space="preserve">This extends to all businesses. </w:t>
      </w:r>
    </w:p>
    <w:p w14:paraId="025827EF" w14:textId="77777777" w:rsidR="00FA4144" w:rsidRPr="00FA4144" w:rsidRDefault="00FA4144" w:rsidP="00FA4144">
      <w:pPr>
        <w:pStyle w:val="msonormal0"/>
        <w:rPr>
          <w:rFonts w:asciiTheme="minorHAnsi" w:hAnsiTheme="minorHAnsi" w:cstheme="minorHAnsi"/>
          <w:i/>
          <w:iCs/>
          <w:color w:val="000000" w:themeColor="text1"/>
          <w:sz w:val="22"/>
          <w:szCs w:val="22"/>
        </w:rPr>
      </w:pPr>
      <w:r w:rsidRPr="00FA4144">
        <w:rPr>
          <w:rFonts w:asciiTheme="minorHAnsi" w:hAnsiTheme="minorHAnsi" w:cstheme="minorHAnsi"/>
          <w:color w:val="000000" w:themeColor="text1"/>
          <w:sz w:val="22"/>
          <w:szCs w:val="22"/>
        </w:rPr>
        <w:t xml:space="preserve">The </w:t>
      </w:r>
      <w:r w:rsidRPr="00FA4144">
        <w:rPr>
          <w:rFonts w:asciiTheme="minorHAnsi" w:hAnsiTheme="minorHAnsi" w:cstheme="minorHAnsi"/>
          <w:i/>
          <w:iCs/>
          <w:color w:val="000000" w:themeColor="text1"/>
          <w:sz w:val="22"/>
          <w:szCs w:val="22"/>
        </w:rPr>
        <w:t>‘secret recipe’</w:t>
      </w:r>
      <w:r w:rsidRPr="00FA4144">
        <w:rPr>
          <w:rFonts w:asciiTheme="minorHAnsi" w:hAnsiTheme="minorHAnsi" w:cstheme="minorHAnsi"/>
          <w:color w:val="000000" w:themeColor="text1"/>
          <w:sz w:val="22"/>
          <w:szCs w:val="22"/>
        </w:rPr>
        <w:t xml:space="preserve"> to success is not known by others and not obvious by others. Otherwise, everyone would be doing it. The more unexpected the success, limits the number of competitors to the benefit to any kind of entrepreneurship. If you want to get an idea right, you need to look at it under the tests of severe circumstances. Not under the regular rosy glow of daily life. Getting the idea right, requires a lot more imagination. Be aware of the lack of imagination and</w:t>
      </w:r>
      <w:r w:rsidRPr="00FA4144">
        <w:rPr>
          <w:rFonts w:asciiTheme="minorHAnsi" w:hAnsiTheme="minorHAnsi" w:cstheme="minorHAnsi"/>
          <w:color w:val="4472C4" w:themeColor="accent1"/>
          <w:sz w:val="22"/>
          <w:szCs w:val="22"/>
        </w:rPr>
        <w:t xml:space="preserve"> </w:t>
      </w:r>
      <w:r w:rsidRPr="00FA4144">
        <w:rPr>
          <w:rFonts w:asciiTheme="minorHAnsi" w:hAnsiTheme="minorHAnsi" w:cstheme="minorHAnsi"/>
          <w:sz w:val="22"/>
          <w:szCs w:val="22"/>
        </w:rPr>
        <w:t>repressed</w:t>
      </w:r>
      <w:r w:rsidRPr="00FA4144">
        <w:rPr>
          <w:rFonts w:asciiTheme="minorHAnsi" w:hAnsiTheme="minorHAnsi" w:cstheme="minorHAnsi"/>
          <w:color w:val="4472C4" w:themeColor="accent1"/>
          <w:sz w:val="22"/>
          <w:szCs w:val="22"/>
        </w:rPr>
        <w:t xml:space="preserve"> </w:t>
      </w:r>
      <w:r w:rsidRPr="00FA4144">
        <w:rPr>
          <w:rFonts w:asciiTheme="minorHAnsi" w:hAnsiTheme="minorHAnsi" w:cstheme="minorHAnsi"/>
          <w:color w:val="000000" w:themeColor="text1"/>
          <w:sz w:val="22"/>
          <w:szCs w:val="22"/>
        </w:rPr>
        <w:t xml:space="preserve">imagination in others. </w:t>
      </w:r>
      <w:r w:rsidRPr="00FA4144">
        <w:rPr>
          <w:rFonts w:ascii="Calibri" w:hAnsi="Calibri" w:cs="Calibri"/>
          <w:sz w:val="22"/>
          <w:szCs w:val="22"/>
        </w:rPr>
        <w:t>Careful examination of the past does not teach you much about history of affairs but gives you the illusion of understanding the history of affairs</w:t>
      </w:r>
      <w:r w:rsidRPr="00FA4144">
        <w:rPr>
          <w:rFonts w:ascii="Calibri" w:hAnsi="Calibri" w:cs="Calibri"/>
          <w:color w:val="000000" w:themeColor="text1"/>
          <w:sz w:val="22"/>
          <w:szCs w:val="22"/>
        </w:rPr>
        <w:t>. Humans are great at fooling themselves.</w:t>
      </w:r>
    </w:p>
    <w:p w14:paraId="0B009F0B" w14:textId="77777777" w:rsidR="00FA4144" w:rsidRPr="00FA4144" w:rsidRDefault="00FA4144" w:rsidP="00FA4144">
      <w:pPr>
        <w:rPr>
          <w:rFonts w:asciiTheme="minorHAnsi" w:hAnsiTheme="minorHAnsi" w:cstheme="minorHAnsi"/>
          <w:color w:val="FF0000"/>
          <w:sz w:val="22"/>
          <w:szCs w:val="22"/>
        </w:rPr>
      </w:pPr>
      <w:r w:rsidRPr="00FA4144">
        <w:rPr>
          <w:rFonts w:asciiTheme="minorHAnsi" w:hAnsiTheme="minorHAnsi" w:cstheme="minorHAnsi"/>
          <w:color w:val="000000" w:themeColor="text1"/>
          <w:sz w:val="22"/>
          <w:szCs w:val="22"/>
          <w:lang w:val="en-US"/>
        </w:rPr>
        <w:t>We fool ourselves with stories that cater to our thirst for distinct patterns. This is called:</w:t>
      </w:r>
      <w:r w:rsidRPr="00FA4144">
        <w:rPr>
          <w:rFonts w:asciiTheme="minorHAnsi" w:hAnsiTheme="minorHAnsi" w:cstheme="minorHAnsi"/>
          <w:i/>
          <w:iCs/>
          <w:color w:val="000000" w:themeColor="text1"/>
          <w:sz w:val="22"/>
          <w:szCs w:val="22"/>
          <w:lang w:val="en-US"/>
        </w:rPr>
        <w:t xml:space="preserve"> </w:t>
      </w:r>
      <w:r w:rsidRPr="00C23A49">
        <w:rPr>
          <w:rFonts w:asciiTheme="minorHAnsi" w:hAnsiTheme="minorHAnsi" w:cstheme="minorHAnsi"/>
          <w:i/>
          <w:iCs/>
          <w:color w:val="000000" w:themeColor="text1"/>
          <w:sz w:val="22"/>
          <w:szCs w:val="22"/>
          <w:u w:val="single"/>
          <w:lang w:val="en-US"/>
        </w:rPr>
        <w:t>The error of</w:t>
      </w:r>
      <w:r w:rsidRPr="00FA4144">
        <w:rPr>
          <w:rFonts w:asciiTheme="minorHAnsi" w:hAnsiTheme="minorHAnsi" w:cstheme="minorHAnsi"/>
          <w:i/>
          <w:iCs/>
          <w:color w:val="000000" w:themeColor="text1"/>
          <w:sz w:val="22"/>
          <w:szCs w:val="22"/>
          <w:u w:val="single"/>
          <w:lang w:val="en-US"/>
        </w:rPr>
        <w:t xml:space="preserve"> confirmation</w:t>
      </w:r>
      <w:r w:rsidRPr="00FA4144">
        <w:rPr>
          <w:rFonts w:asciiTheme="minorHAnsi" w:hAnsiTheme="minorHAnsi" w:cstheme="minorHAnsi"/>
          <w:i/>
          <w:iCs/>
          <w:color w:val="000000" w:themeColor="text1"/>
          <w:sz w:val="22"/>
          <w:szCs w:val="22"/>
          <w:lang w:val="en-US"/>
        </w:rPr>
        <w:t>.</w:t>
      </w:r>
      <w:r w:rsidRPr="00FA4144">
        <w:rPr>
          <w:rFonts w:asciiTheme="minorHAnsi" w:hAnsiTheme="minorHAnsi" w:cstheme="minorHAnsi"/>
          <w:color w:val="000000" w:themeColor="text1"/>
          <w:sz w:val="22"/>
          <w:szCs w:val="22"/>
          <w:lang w:val="en-US"/>
        </w:rPr>
        <w:t xml:space="preserve"> We behave as if the ‘Black Swans’ do not exist. What we see is not necessarily all there is. History hides ‘Black Swans’ from us and gives us a mistaken idea. We focus on a few well-defined sources of uncertainty</w:t>
      </w:r>
      <w:r w:rsidRPr="00FA4144">
        <w:rPr>
          <w:rFonts w:asciiTheme="minorHAnsi" w:hAnsiTheme="minorHAnsi" w:cstheme="minorHAnsi"/>
          <w:i/>
          <w:iCs/>
          <w:color w:val="000000" w:themeColor="text1"/>
          <w:sz w:val="22"/>
          <w:szCs w:val="22"/>
          <w:lang w:val="en-US"/>
        </w:rPr>
        <w:t xml:space="preserve"> </w:t>
      </w:r>
      <w:r w:rsidRPr="00FA4144">
        <w:rPr>
          <w:rFonts w:asciiTheme="minorHAnsi" w:hAnsiTheme="minorHAnsi" w:cstheme="minorHAnsi"/>
          <w:color w:val="000000" w:themeColor="text1"/>
          <w:sz w:val="22"/>
          <w:szCs w:val="22"/>
          <w:lang w:val="en-US"/>
        </w:rPr>
        <w:t>at the expense of other possibilities that do not easily come to mind.</w:t>
      </w:r>
    </w:p>
    <w:p w14:paraId="31E22AB6" w14:textId="77777777" w:rsidR="00FA4144" w:rsidRPr="00FA4144" w:rsidRDefault="00FA4144" w:rsidP="00FA4144">
      <w:pPr>
        <w:rPr>
          <w:rFonts w:asciiTheme="minorHAnsi" w:hAnsiTheme="minorHAnsi" w:cstheme="minorHAnsi"/>
          <w:color w:val="000000" w:themeColor="text1"/>
          <w:sz w:val="22"/>
          <w:szCs w:val="22"/>
        </w:rPr>
      </w:pPr>
    </w:p>
    <w:p w14:paraId="4C8D5E0D" w14:textId="77777777" w:rsidR="00FA4144" w:rsidRPr="00FA4144" w:rsidRDefault="00FA4144" w:rsidP="00FA4144">
      <w:pPr>
        <w:rPr>
          <w:rFonts w:asciiTheme="minorHAnsi" w:hAnsiTheme="minorHAnsi" w:cstheme="minorHAnsi"/>
          <w:color w:val="000000" w:themeColor="text1"/>
          <w:sz w:val="22"/>
          <w:szCs w:val="22"/>
          <w:lang w:val="en-US"/>
        </w:rPr>
      </w:pPr>
      <w:r w:rsidRPr="00FA4144">
        <w:rPr>
          <w:rFonts w:asciiTheme="minorHAnsi" w:hAnsiTheme="minorHAnsi" w:cstheme="minorHAnsi"/>
          <w:color w:val="000000" w:themeColor="text1"/>
          <w:sz w:val="22"/>
          <w:szCs w:val="22"/>
          <w:lang w:val="en-US"/>
        </w:rPr>
        <w:t xml:space="preserve">The world is far more complicated than we think. This is not a problem, except most of us don’t know it. We are arrogant about what we think we know. We know a lot, but we think we know more </w:t>
      </w:r>
      <w:r w:rsidRPr="00FA4144">
        <w:rPr>
          <w:rFonts w:asciiTheme="minorHAnsi" w:hAnsiTheme="minorHAnsi" w:cstheme="minorHAnsi"/>
          <w:color w:val="000000" w:themeColor="text1"/>
          <w:sz w:val="22"/>
          <w:szCs w:val="22"/>
          <w:lang w:val="en-US"/>
        </w:rPr>
        <w:lastRenderedPageBreak/>
        <w:t xml:space="preserve">than we do. That overconfidence occasionally gets us into serious trouble. Why on earth do we predict so much? Worse, why don’t we talk about our poor record in predicting? </w:t>
      </w:r>
      <w:r w:rsidRPr="00FA4144">
        <w:rPr>
          <w:rFonts w:asciiTheme="minorHAnsi" w:hAnsiTheme="minorHAnsi" w:cstheme="minorHAnsi"/>
          <w:i/>
          <w:iCs/>
          <w:color w:val="000000" w:themeColor="text1"/>
          <w:sz w:val="22"/>
          <w:szCs w:val="22"/>
          <w:u w:val="single"/>
          <w:lang w:val="en-US"/>
        </w:rPr>
        <w:t>We overestimate what we know, and underestimate uncertainty.</w:t>
      </w:r>
    </w:p>
    <w:p w14:paraId="665DF06D" w14:textId="77777777" w:rsidR="00FA4144" w:rsidRPr="00FA4144" w:rsidRDefault="00FA4144" w:rsidP="00FA4144">
      <w:pPr>
        <w:rPr>
          <w:rFonts w:asciiTheme="minorHAnsi" w:hAnsiTheme="minorHAnsi" w:cstheme="minorHAnsi"/>
          <w:b/>
          <w:bCs/>
          <w:color w:val="000000" w:themeColor="text1"/>
          <w:sz w:val="22"/>
          <w:szCs w:val="22"/>
        </w:rPr>
      </w:pPr>
    </w:p>
    <w:p w14:paraId="3CDD63B5" w14:textId="77777777" w:rsidR="00FA4144" w:rsidRPr="00FA4144" w:rsidRDefault="00FA4144" w:rsidP="00FA4144">
      <w:pPr>
        <w:rPr>
          <w:rFonts w:asciiTheme="minorHAnsi" w:hAnsiTheme="minorHAnsi" w:cstheme="minorHAnsi"/>
          <w:sz w:val="22"/>
          <w:szCs w:val="22"/>
          <w:lang w:val="en-US"/>
        </w:rPr>
      </w:pPr>
      <w:r w:rsidRPr="00FA4144">
        <w:rPr>
          <w:rFonts w:asciiTheme="minorHAnsi" w:hAnsiTheme="minorHAnsi" w:cstheme="minorHAnsi"/>
          <w:sz w:val="22"/>
          <w:szCs w:val="22"/>
          <w:lang w:val="en-US"/>
        </w:rPr>
        <w:t xml:space="preserve">Plans fail because of what we can call </w:t>
      </w:r>
      <w:r w:rsidRPr="00FA4144">
        <w:rPr>
          <w:rFonts w:asciiTheme="minorHAnsi" w:hAnsiTheme="minorHAnsi" w:cstheme="minorHAnsi"/>
          <w:i/>
          <w:iCs/>
          <w:sz w:val="22"/>
          <w:szCs w:val="22"/>
          <w:lang w:val="en-US"/>
        </w:rPr>
        <w:t xml:space="preserve">tunneling. Tunneling </w:t>
      </w:r>
      <w:r w:rsidRPr="00FA4144">
        <w:rPr>
          <w:rFonts w:asciiTheme="minorHAnsi" w:hAnsiTheme="minorHAnsi" w:cstheme="minorHAnsi"/>
          <w:sz w:val="22"/>
          <w:szCs w:val="22"/>
          <w:lang w:val="en-US"/>
        </w:rPr>
        <w:t xml:space="preserve">is the neglect of sources of uncertainty, outside the plan itself. We cannot truly plan if we do not understand the future. But this is not necessarily bad news. We could plan while bearing in mind such limitations. </w:t>
      </w:r>
      <w:r w:rsidRPr="00FA4144">
        <w:rPr>
          <w:rFonts w:asciiTheme="minorHAnsi" w:hAnsiTheme="minorHAnsi" w:cstheme="minorHAnsi"/>
          <w:sz w:val="22"/>
          <w:szCs w:val="22"/>
        </w:rPr>
        <w:t>It just takes guts</w:t>
      </w:r>
      <w:r w:rsidRPr="00FA4144">
        <w:rPr>
          <w:rFonts w:asciiTheme="minorHAnsi" w:hAnsiTheme="minorHAnsi" w:cstheme="minorHAnsi"/>
          <w:sz w:val="22"/>
          <w:szCs w:val="22"/>
          <w:lang w:val="en-US"/>
        </w:rPr>
        <w:t xml:space="preserve">. It is often said that </w:t>
      </w:r>
      <w:r w:rsidRPr="00FA4144">
        <w:rPr>
          <w:rFonts w:asciiTheme="minorHAnsi" w:hAnsiTheme="minorHAnsi" w:cstheme="minorHAnsi"/>
          <w:i/>
          <w:iCs/>
          <w:sz w:val="22"/>
          <w:szCs w:val="22"/>
          <w:lang w:val="en-US"/>
        </w:rPr>
        <w:t>“is wise he who can see things coming”</w:t>
      </w:r>
      <w:r w:rsidRPr="00FA4144">
        <w:rPr>
          <w:rFonts w:asciiTheme="minorHAnsi" w:hAnsiTheme="minorHAnsi" w:cstheme="minorHAnsi"/>
          <w:sz w:val="22"/>
          <w:szCs w:val="22"/>
          <w:lang w:val="en-US"/>
        </w:rPr>
        <w:t xml:space="preserve">. Perhaps the wise one is the one who knows that he cannot see things far away. </w:t>
      </w:r>
    </w:p>
    <w:p w14:paraId="1446F5FE" w14:textId="77777777" w:rsidR="00FA4144" w:rsidRPr="00FA4144" w:rsidRDefault="00FA4144" w:rsidP="00FA4144">
      <w:pPr>
        <w:rPr>
          <w:rFonts w:asciiTheme="minorHAnsi" w:hAnsiTheme="minorHAnsi" w:cstheme="minorHAnsi"/>
          <w:color w:val="000000" w:themeColor="text1"/>
          <w:sz w:val="22"/>
          <w:szCs w:val="22"/>
        </w:rPr>
      </w:pPr>
    </w:p>
    <w:p w14:paraId="0157BF95" w14:textId="77777777" w:rsidR="00FA4144" w:rsidRPr="00FA4144" w:rsidRDefault="00FA4144" w:rsidP="00FA4144">
      <w:pPr>
        <w:rPr>
          <w:rFonts w:asciiTheme="minorHAnsi" w:hAnsiTheme="minorHAnsi" w:cstheme="minorHAnsi"/>
          <w:i/>
          <w:iCs/>
          <w:color w:val="000000" w:themeColor="text1"/>
          <w:sz w:val="22"/>
          <w:szCs w:val="22"/>
          <w:lang w:val="en-US"/>
        </w:rPr>
      </w:pPr>
      <w:r w:rsidRPr="00FA4144">
        <w:rPr>
          <w:rFonts w:asciiTheme="minorHAnsi" w:hAnsiTheme="minorHAnsi" w:cstheme="minorHAnsi"/>
          <w:color w:val="000000" w:themeColor="text1"/>
          <w:sz w:val="22"/>
          <w:szCs w:val="22"/>
          <w:lang w:val="en-US"/>
        </w:rPr>
        <w:t xml:space="preserve">The author does not recommend </w:t>
      </w:r>
      <w:r w:rsidRPr="00FA4144">
        <w:rPr>
          <w:rFonts w:asciiTheme="minorHAnsi" w:hAnsiTheme="minorHAnsi" w:cstheme="minorHAnsi"/>
          <w:sz w:val="22"/>
          <w:szCs w:val="22"/>
          <w:lang w:val="en-US"/>
        </w:rPr>
        <w:t>forcing</w:t>
      </w:r>
      <w:r w:rsidRPr="00FA4144">
        <w:rPr>
          <w:rFonts w:asciiTheme="minorHAnsi" w:hAnsiTheme="minorHAnsi" w:cstheme="minorHAnsi"/>
          <w:color w:val="000000" w:themeColor="text1"/>
          <w:sz w:val="22"/>
          <w:szCs w:val="22"/>
          <w:lang w:val="en-US"/>
        </w:rPr>
        <w:t xml:space="preserve"> to avoid making a judgment. Why? Because we must deal with humans as humans. We cannot teach people to withhold judgment. Judgments are embedded in the way we view the world. Accept that being human involves some </w:t>
      </w:r>
      <w:r w:rsidRPr="00FA4144">
        <w:rPr>
          <w:rFonts w:asciiTheme="minorHAnsi" w:hAnsiTheme="minorHAnsi" w:cstheme="minorHAnsi"/>
          <w:sz w:val="22"/>
          <w:szCs w:val="22"/>
          <w:lang w:val="en-US"/>
        </w:rPr>
        <w:t xml:space="preserve">sort of </w:t>
      </w:r>
      <w:r w:rsidRPr="00FA4144">
        <w:rPr>
          <w:rFonts w:asciiTheme="minorHAnsi" w:hAnsiTheme="minorHAnsi" w:cstheme="minorHAnsi"/>
          <w:color w:val="000000" w:themeColor="text1"/>
          <w:sz w:val="22"/>
          <w:szCs w:val="22"/>
          <w:lang w:val="en-US"/>
        </w:rPr>
        <w:t xml:space="preserve">arrogance in running our affairs. Don’t try to stop being a fool—just be a fool in the right places. Avoid unnecessary dependence on large-scale harmful predictions. Avoid the big subjects that may hurt your future. Be </w:t>
      </w:r>
      <w:r w:rsidRPr="00FA4144">
        <w:rPr>
          <w:rFonts w:asciiTheme="minorHAnsi" w:hAnsiTheme="minorHAnsi" w:cstheme="minorHAnsi"/>
          <w:sz w:val="22"/>
          <w:szCs w:val="22"/>
          <w:lang w:val="en-US"/>
        </w:rPr>
        <w:t>fooled</w:t>
      </w:r>
      <w:r w:rsidRPr="00FA4144">
        <w:rPr>
          <w:rFonts w:asciiTheme="minorHAnsi" w:hAnsiTheme="minorHAnsi" w:cstheme="minorHAnsi"/>
          <w:color w:val="000000" w:themeColor="text1"/>
          <w:sz w:val="22"/>
          <w:szCs w:val="22"/>
          <w:lang w:val="en-US"/>
        </w:rPr>
        <w:t xml:space="preserve"> in small matters, not in large matters. </w:t>
      </w:r>
    </w:p>
    <w:p w14:paraId="1E5D7459" w14:textId="77777777" w:rsidR="00FA4144" w:rsidRPr="00FA4144" w:rsidRDefault="00FA4144" w:rsidP="00FA4144">
      <w:pPr>
        <w:rPr>
          <w:rFonts w:asciiTheme="minorHAnsi" w:hAnsiTheme="minorHAnsi" w:cstheme="minorHAnsi"/>
          <w:i/>
          <w:iCs/>
          <w:color w:val="000000" w:themeColor="text1"/>
          <w:sz w:val="22"/>
          <w:szCs w:val="22"/>
          <w:lang w:val="en-US"/>
        </w:rPr>
      </w:pPr>
    </w:p>
    <w:p w14:paraId="02453D2C" w14:textId="77777777" w:rsidR="00FA4144" w:rsidRPr="00FA4144" w:rsidRDefault="00FA4144" w:rsidP="00FA4144">
      <w:pPr>
        <w:rPr>
          <w:rFonts w:asciiTheme="minorHAnsi" w:hAnsiTheme="minorHAnsi" w:cstheme="minorHAnsi"/>
          <w:color w:val="000000" w:themeColor="text1"/>
          <w:sz w:val="22"/>
          <w:szCs w:val="22"/>
          <w:lang w:val="en-US"/>
        </w:rPr>
      </w:pPr>
      <w:r w:rsidRPr="00FA4144">
        <w:rPr>
          <w:rFonts w:asciiTheme="minorHAnsi" w:hAnsiTheme="minorHAnsi" w:cstheme="minorHAnsi"/>
          <w:sz w:val="22"/>
          <w:szCs w:val="22"/>
        </w:rPr>
        <w:t xml:space="preserve">Listen to the engaging conversation in the </w:t>
      </w:r>
      <w:r w:rsidRPr="00FA4144">
        <w:rPr>
          <w:rFonts w:asciiTheme="minorHAnsi" w:hAnsiTheme="minorHAnsi" w:cstheme="minorHAnsi"/>
          <w:i/>
          <w:iCs/>
          <w:sz w:val="22"/>
          <w:szCs w:val="22"/>
        </w:rPr>
        <w:t>Podcas</w:t>
      </w:r>
      <w:r w:rsidRPr="00FA4144">
        <w:rPr>
          <w:rFonts w:asciiTheme="minorHAnsi" w:hAnsiTheme="minorHAnsi" w:cstheme="minorHAnsi"/>
          <w:sz w:val="22"/>
          <w:szCs w:val="22"/>
        </w:rPr>
        <w:t>t, study the</w:t>
      </w:r>
      <w:r w:rsidRPr="00FA4144">
        <w:rPr>
          <w:rFonts w:asciiTheme="minorHAnsi" w:hAnsiTheme="minorHAnsi" w:cstheme="minorHAnsi"/>
          <w:i/>
          <w:iCs/>
          <w:sz w:val="22"/>
          <w:szCs w:val="22"/>
        </w:rPr>
        <w:t xml:space="preserve"> Mindmap</w:t>
      </w:r>
      <w:r w:rsidRPr="00FA4144">
        <w:rPr>
          <w:rFonts w:asciiTheme="minorHAnsi" w:hAnsiTheme="minorHAnsi" w:cstheme="minorHAnsi"/>
          <w:sz w:val="22"/>
          <w:szCs w:val="22"/>
        </w:rPr>
        <w:t xml:space="preserve"> and the </w:t>
      </w:r>
      <w:r w:rsidRPr="00FA4144">
        <w:rPr>
          <w:rFonts w:asciiTheme="minorHAnsi" w:hAnsiTheme="minorHAnsi" w:cstheme="minorHAnsi"/>
          <w:i/>
          <w:iCs/>
          <w:sz w:val="22"/>
          <w:szCs w:val="22"/>
        </w:rPr>
        <w:t>Actions for Impact</w:t>
      </w:r>
      <w:r w:rsidRPr="00FA4144">
        <w:rPr>
          <w:rFonts w:asciiTheme="minorHAnsi" w:hAnsiTheme="minorHAnsi" w:cstheme="minorHAnsi"/>
          <w:sz w:val="22"/>
          <w:szCs w:val="22"/>
        </w:rPr>
        <w:t xml:space="preserve">, then read the </w:t>
      </w:r>
      <w:r w:rsidRPr="00FA4144">
        <w:rPr>
          <w:rFonts w:asciiTheme="minorHAnsi" w:hAnsiTheme="minorHAnsi" w:cstheme="minorHAnsi"/>
          <w:i/>
          <w:iCs/>
          <w:sz w:val="22"/>
          <w:szCs w:val="22"/>
        </w:rPr>
        <w:t>Summary</w:t>
      </w:r>
      <w:r w:rsidRPr="00FA4144">
        <w:rPr>
          <w:rFonts w:asciiTheme="minorHAnsi" w:hAnsiTheme="minorHAnsi" w:cstheme="minorHAnsi"/>
          <w:sz w:val="22"/>
          <w:szCs w:val="22"/>
          <w:lang w:val="en-US"/>
        </w:rPr>
        <w:t xml:space="preserve">. </w:t>
      </w:r>
      <w:r w:rsidRPr="00FA4144">
        <w:rPr>
          <w:rFonts w:asciiTheme="minorHAnsi" w:hAnsiTheme="minorHAnsi" w:cstheme="minorHAnsi"/>
          <w:color w:val="000000" w:themeColor="text1"/>
          <w:sz w:val="22"/>
          <w:szCs w:val="22"/>
          <w:lang w:val="en-US"/>
        </w:rPr>
        <w:t xml:space="preserve">The bottom line: </w:t>
      </w:r>
      <w:r w:rsidRPr="00FA4144">
        <w:rPr>
          <w:rFonts w:asciiTheme="minorHAnsi" w:hAnsiTheme="minorHAnsi" w:cstheme="minorHAnsi"/>
          <w:i/>
          <w:iCs/>
          <w:color w:val="000000" w:themeColor="text1"/>
          <w:sz w:val="22"/>
          <w:szCs w:val="22"/>
          <w:lang w:val="en-US"/>
        </w:rPr>
        <w:t xml:space="preserve">be prepared for all relevant possible </w:t>
      </w:r>
      <w:proofErr w:type="gramStart"/>
      <w:r w:rsidRPr="00FA4144">
        <w:rPr>
          <w:rFonts w:asciiTheme="minorHAnsi" w:hAnsiTheme="minorHAnsi" w:cstheme="minorHAnsi"/>
          <w:i/>
          <w:iCs/>
          <w:color w:val="000000" w:themeColor="text1"/>
          <w:sz w:val="22"/>
          <w:szCs w:val="22"/>
          <w:lang w:val="en-US"/>
        </w:rPr>
        <w:t xml:space="preserve">outcomes, </w:t>
      </w:r>
      <w:r w:rsidRPr="00FA4144">
        <w:rPr>
          <w:rFonts w:asciiTheme="minorHAnsi" w:hAnsiTheme="minorHAnsi" w:cstheme="minorHAnsi"/>
          <w:color w:val="000000" w:themeColor="text1"/>
          <w:sz w:val="22"/>
          <w:szCs w:val="22"/>
          <w:lang w:val="en-US"/>
        </w:rPr>
        <w:t>when</w:t>
      </w:r>
      <w:proofErr w:type="gramEnd"/>
      <w:r w:rsidRPr="00FA4144">
        <w:rPr>
          <w:rFonts w:asciiTheme="minorHAnsi" w:hAnsiTheme="minorHAnsi" w:cstheme="minorHAnsi"/>
          <w:color w:val="000000" w:themeColor="text1"/>
          <w:sz w:val="22"/>
          <w:szCs w:val="22"/>
          <w:lang w:val="en-US"/>
        </w:rPr>
        <w:t xml:space="preserve"> it comes to judging predictions and plans.</w:t>
      </w:r>
    </w:p>
    <w:p w14:paraId="354880DD" w14:textId="77777777" w:rsidR="00FA4144" w:rsidRPr="00FA4144" w:rsidRDefault="00000000" w:rsidP="00FA4144">
      <w:pPr>
        <w:spacing w:before="100" w:beforeAutospacing="1" w:after="100" w:afterAutospacing="1"/>
        <w:rPr>
          <w:rFonts w:asciiTheme="minorHAnsi" w:hAnsiTheme="minorHAnsi" w:cstheme="minorHAnsi"/>
          <w:sz w:val="22"/>
          <w:szCs w:val="22"/>
        </w:rPr>
      </w:pPr>
      <w:hyperlink r:id="rId7" w:history="1">
        <w:r w:rsidR="00FA4144" w:rsidRPr="00FA4144">
          <w:rPr>
            <w:rStyle w:val="Hyperlink"/>
            <w:rFonts w:asciiTheme="minorHAnsi" w:hAnsiTheme="minorHAnsi" w:cstheme="minorHAnsi"/>
            <w:sz w:val="22"/>
            <w:szCs w:val="22"/>
          </w:rPr>
          <w:t>https://globalreadingclub.com/books/the-black-swan</w:t>
        </w:r>
      </w:hyperlink>
    </w:p>
    <w:p w14:paraId="0CE230B4" w14:textId="77777777" w:rsidR="00FA4144" w:rsidRDefault="00FA4144" w:rsidP="00FA4144">
      <w:pPr>
        <w:spacing w:before="100" w:beforeAutospacing="1" w:after="100" w:afterAutospacing="1"/>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Enjoy reading and listening. </w:t>
      </w:r>
    </w:p>
    <w:p w14:paraId="5C732628" w14:textId="77777777" w:rsidR="00FA4144" w:rsidRPr="001B170A" w:rsidRDefault="00FA4144" w:rsidP="00FA4144">
      <w:pPr>
        <w:spacing w:before="100" w:beforeAutospacing="1" w:after="100" w:afterAutospacing="1"/>
        <w:rPr>
          <w:rFonts w:asciiTheme="minorHAnsi" w:hAnsiTheme="minorHAnsi" w:cstheme="minorHAnsi"/>
          <w:sz w:val="22"/>
          <w:szCs w:val="22"/>
          <w:lang w:val="en-US"/>
        </w:rPr>
      </w:pPr>
      <w:r>
        <w:rPr>
          <w:rFonts w:asciiTheme="minorHAnsi" w:hAnsiTheme="minorHAnsi" w:cstheme="minorHAnsi"/>
          <w:color w:val="000000"/>
          <w:sz w:val="22"/>
          <w:szCs w:val="22"/>
          <w:lang w:val="en-GB"/>
        </w:rPr>
        <w:t>(Your name)</w:t>
      </w:r>
    </w:p>
    <w:p w14:paraId="2881A51A" w14:textId="77777777" w:rsidR="00FA4144" w:rsidRPr="00FA4144" w:rsidRDefault="00FA4144" w:rsidP="00FA4144">
      <w:pPr>
        <w:jc w:val="center"/>
        <w:rPr>
          <w:rFonts w:asciiTheme="minorHAnsi" w:hAnsiTheme="minorHAnsi" w:cstheme="minorHAnsi"/>
          <w:sz w:val="22"/>
          <w:szCs w:val="22"/>
        </w:rPr>
      </w:pPr>
    </w:p>
    <w:p w14:paraId="10A7A892" w14:textId="77777777" w:rsidR="00FA4144" w:rsidRPr="00FA4144" w:rsidRDefault="00FA4144" w:rsidP="00FA4144">
      <w:pPr>
        <w:rPr>
          <w:rFonts w:asciiTheme="minorHAnsi" w:hAnsiTheme="minorHAnsi" w:cstheme="minorHAnsi"/>
          <w:i/>
          <w:iCs/>
          <w:sz w:val="22"/>
          <w:szCs w:val="22"/>
          <w:lang w:val="en-US"/>
        </w:rPr>
      </w:pPr>
      <w:r w:rsidRPr="00FA4144">
        <w:rPr>
          <w:rFonts w:asciiTheme="minorHAnsi" w:hAnsiTheme="minorHAnsi" w:cstheme="minorHAnsi"/>
          <w:sz w:val="22"/>
          <w:szCs w:val="22"/>
          <w:lang w:val="en-US"/>
        </w:rPr>
        <w:t xml:space="preserve">P.S. Attached is the Newsletter, covering the book </w:t>
      </w:r>
      <w:r w:rsidRPr="00FA4144">
        <w:rPr>
          <w:rFonts w:asciiTheme="minorHAnsi" w:hAnsiTheme="minorHAnsi" w:cstheme="minorHAnsi"/>
          <w:i/>
          <w:iCs/>
          <w:sz w:val="22"/>
          <w:szCs w:val="22"/>
          <w:lang w:val="en-US"/>
        </w:rPr>
        <w:t>The Black Swan</w:t>
      </w:r>
    </w:p>
    <w:p w14:paraId="0AFA9F84" w14:textId="77777777" w:rsidR="00FA4144" w:rsidRPr="00FA4144" w:rsidRDefault="00FA4144" w:rsidP="00FA4144">
      <w:pPr>
        <w:rPr>
          <w:rFonts w:asciiTheme="minorHAnsi" w:hAnsiTheme="minorHAnsi" w:cstheme="minorHAnsi"/>
          <w:sz w:val="22"/>
          <w:szCs w:val="22"/>
          <w:lang w:val="en-US"/>
        </w:rPr>
      </w:pPr>
    </w:p>
    <w:p w14:paraId="7B6CD8D7" w14:textId="77777777" w:rsidR="00EA5142" w:rsidRPr="001B170A" w:rsidRDefault="00EA5142">
      <w:pPr>
        <w:rPr>
          <w:rFonts w:asciiTheme="minorHAnsi" w:hAnsiTheme="minorHAnsi" w:cstheme="minorHAnsi"/>
          <w:sz w:val="22"/>
          <w:szCs w:val="22"/>
          <w:lang w:val="en-US"/>
        </w:rPr>
      </w:pPr>
    </w:p>
    <w:sectPr w:rsidR="00EA5142" w:rsidRPr="001B170A">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F18D6" w14:textId="77777777" w:rsidR="00F84EBB" w:rsidRDefault="00F84EBB" w:rsidP="00FE1614">
      <w:r>
        <w:separator/>
      </w:r>
    </w:p>
  </w:endnote>
  <w:endnote w:type="continuationSeparator" w:id="0">
    <w:p w14:paraId="50C82D0A" w14:textId="77777777" w:rsidR="00F84EBB" w:rsidRDefault="00F84EBB"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F8BE3" w14:textId="77777777" w:rsidR="00F84EBB" w:rsidRDefault="00F84EBB" w:rsidP="00FE1614">
      <w:r>
        <w:separator/>
      </w:r>
    </w:p>
  </w:footnote>
  <w:footnote w:type="continuationSeparator" w:id="0">
    <w:p w14:paraId="14F87897" w14:textId="77777777" w:rsidR="00F84EBB" w:rsidRDefault="00F84EBB"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2"/>
  </w:num>
  <w:num w:numId="2" w16cid:durableId="557712356">
    <w:abstractNumId w:val="3"/>
  </w:num>
  <w:num w:numId="3" w16cid:durableId="1918636696">
    <w:abstractNumId w:val="0"/>
  </w:num>
  <w:num w:numId="4" w16cid:durableId="2062825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9784F"/>
    <w:rsid w:val="001B170A"/>
    <w:rsid w:val="001D7042"/>
    <w:rsid w:val="001E2DD0"/>
    <w:rsid w:val="00245DAB"/>
    <w:rsid w:val="002F3657"/>
    <w:rsid w:val="00340281"/>
    <w:rsid w:val="00596EDB"/>
    <w:rsid w:val="00766921"/>
    <w:rsid w:val="0092706B"/>
    <w:rsid w:val="00943F0E"/>
    <w:rsid w:val="009703DA"/>
    <w:rsid w:val="009C18A8"/>
    <w:rsid w:val="00A10035"/>
    <w:rsid w:val="00C23A49"/>
    <w:rsid w:val="00DD1267"/>
    <w:rsid w:val="00E8770B"/>
    <w:rsid w:val="00EA5142"/>
    <w:rsid w:val="00F84EBB"/>
    <w:rsid w:val="00FA4144"/>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the-black-sw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9</cp:revision>
  <cp:lastPrinted>2022-12-04T08:06:00Z</cp:lastPrinted>
  <dcterms:created xsi:type="dcterms:W3CDTF">2022-10-30T12:23:00Z</dcterms:created>
  <dcterms:modified xsi:type="dcterms:W3CDTF">2023-02-05T21:57:00Z</dcterms:modified>
</cp:coreProperties>
</file>